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10C9A" w14:textId="1BE19D69" w:rsidR="007F18F6" w:rsidRDefault="002C4540" w:rsidP="00953E08">
      <w:pPr>
        <w:jc w:val="left"/>
        <w:rPr>
          <w:rFonts w:ascii="ＭＳ Ｐ明朝" w:eastAsia="ＭＳ Ｐ明朝" w:hAnsi="ＭＳ Ｐ明朝"/>
          <w:sz w:val="28"/>
          <w:szCs w:val="32"/>
        </w:rPr>
      </w:pPr>
      <w:r w:rsidRPr="0021068E">
        <w:rPr>
          <w:rFonts w:ascii="ＭＳ Ｐ明朝" w:eastAsia="ＭＳ Ｐ明朝" w:hAnsi="ＭＳ Ｐ明朝" w:hint="eastAsia"/>
          <w:sz w:val="28"/>
          <w:szCs w:val="32"/>
        </w:rPr>
        <w:t>〇山田地区</w:t>
      </w:r>
      <w:r w:rsidR="003C547B">
        <w:rPr>
          <w:rFonts w:ascii="ＭＳ Ｐ明朝" w:eastAsia="ＭＳ Ｐ明朝" w:hAnsi="ＭＳ Ｐ明朝" w:hint="eastAsia"/>
          <w:sz w:val="28"/>
          <w:szCs w:val="32"/>
        </w:rPr>
        <w:t>ごみステーション</w:t>
      </w:r>
      <w:r w:rsidRPr="0021068E">
        <w:rPr>
          <w:rFonts w:ascii="ＭＳ Ｐ明朝" w:eastAsia="ＭＳ Ｐ明朝" w:hAnsi="ＭＳ Ｐ明朝" w:hint="eastAsia"/>
          <w:sz w:val="28"/>
          <w:szCs w:val="32"/>
        </w:rPr>
        <w:t>設置</w:t>
      </w:r>
      <w:r w:rsidR="003C547B">
        <w:rPr>
          <w:rFonts w:ascii="ＭＳ Ｐ明朝" w:eastAsia="ＭＳ Ｐ明朝" w:hAnsi="ＭＳ Ｐ明朝" w:hint="eastAsia"/>
          <w:sz w:val="28"/>
          <w:szCs w:val="32"/>
        </w:rPr>
        <w:t>事業</w:t>
      </w:r>
      <w:r w:rsidRPr="0021068E">
        <w:rPr>
          <w:rFonts w:ascii="ＭＳ Ｐ明朝" w:eastAsia="ＭＳ Ｐ明朝" w:hAnsi="ＭＳ Ｐ明朝" w:hint="eastAsia"/>
          <w:sz w:val="28"/>
          <w:szCs w:val="32"/>
        </w:rPr>
        <w:t>補助金交付要綱</w:t>
      </w:r>
    </w:p>
    <w:p w14:paraId="3960838F" w14:textId="77777777" w:rsidR="00737A91" w:rsidRPr="0021068E" w:rsidRDefault="00737A91" w:rsidP="00953E08">
      <w:pPr>
        <w:jc w:val="left"/>
        <w:rPr>
          <w:rFonts w:ascii="ＭＳ Ｐ明朝" w:eastAsia="ＭＳ Ｐ明朝" w:hAnsi="ＭＳ Ｐ明朝" w:hint="eastAsia"/>
          <w:sz w:val="28"/>
          <w:szCs w:val="32"/>
        </w:rPr>
      </w:pPr>
    </w:p>
    <w:p w14:paraId="28BD436B" w14:textId="77777777" w:rsidR="002C4540" w:rsidRPr="003C547B" w:rsidRDefault="003C547B" w:rsidP="00DF0190">
      <w:pPr>
        <w:ind w:left="220" w:hangingChars="100" w:hanging="220"/>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第１条　　</w:t>
      </w:r>
      <w:r w:rsidR="002C4540" w:rsidRPr="003C547B">
        <w:rPr>
          <w:rFonts w:ascii="ＭＳ Ｐ明朝" w:eastAsia="ＭＳ Ｐ明朝" w:hAnsi="ＭＳ Ｐ明朝" w:hint="eastAsia"/>
          <w:sz w:val="22"/>
          <w:szCs w:val="24"/>
        </w:rPr>
        <w:t>この要綱は、</w:t>
      </w:r>
      <w:r w:rsidRPr="003C547B">
        <w:rPr>
          <w:rFonts w:ascii="ＭＳ Ｐ明朝" w:eastAsia="ＭＳ Ｐ明朝" w:hAnsi="ＭＳ Ｐ明朝" w:hint="eastAsia"/>
          <w:sz w:val="22"/>
          <w:szCs w:val="24"/>
        </w:rPr>
        <w:t>山田地区ごみステーション</w:t>
      </w:r>
      <w:r w:rsidR="002C4540" w:rsidRPr="003C547B">
        <w:rPr>
          <w:rFonts w:ascii="ＭＳ Ｐ明朝" w:eastAsia="ＭＳ Ｐ明朝" w:hAnsi="ＭＳ Ｐ明朝" w:hint="eastAsia"/>
          <w:sz w:val="22"/>
          <w:szCs w:val="24"/>
        </w:rPr>
        <w:t>設置</w:t>
      </w:r>
      <w:r w:rsidRPr="003C547B">
        <w:rPr>
          <w:rFonts w:ascii="ＭＳ Ｐ明朝" w:eastAsia="ＭＳ Ｐ明朝" w:hAnsi="ＭＳ Ｐ明朝" w:hint="eastAsia"/>
          <w:sz w:val="22"/>
          <w:szCs w:val="24"/>
        </w:rPr>
        <w:t>事業</w:t>
      </w:r>
      <w:r w:rsidR="002C4540" w:rsidRPr="003C547B">
        <w:rPr>
          <w:rFonts w:ascii="ＭＳ Ｐ明朝" w:eastAsia="ＭＳ Ｐ明朝" w:hAnsi="ＭＳ Ｐ明朝" w:hint="eastAsia"/>
          <w:sz w:val="22"/>
          <w:szCs w:val="24"/>
        </w:rPr>
        <w:t>補助金の交付に関し必要な事項を定めるものとする。</w:t>
      </w:r>
    </w:p>
    <w:p w14:paraId="7FD020AE" w14:textId="77777777" w:rsidR="003C547B" w:rsidRDefault="00DF0190" w:rsidP="00DF0190">
      <w:pPr>
        <w:jc w:val="left"/>
        <w:rPr>
          <w:rFonts w:ascii="ＭＳ Ｐ明朝" w:eastAsia="ＭＳ Ｐ明朝" w:hAnsi="ＭＳ Ｐ明朝"/>
          <w:sz w:val="22"/>
          <w:szCs w:val="24"/>
        </w:rPr>
      </w:pPr>
      <w:r>
        <w:rPr>
          <w:rFonts w:ascii="ＭＳ Ｐ明朝" w:eastAsia="ＭＳ Ｐ明朝" w:hAnsi="ＭＳ Ｐ明朝" w:hint="eastAsia"/>
          <w:sz w:val="22"/>
          <w:szCs w:val="24"/>
        </w:rPr>
        <w:t>第２条　　山田地区における一般廃棄物を円滑に収集処理し併せて環境の美化を図るため、</w:t>
      </w:r>
    </w:p>
    <w:p w14:paraId="6E82B7FB" w14:textId="77777777" w:rsidR="00DF0190" w:rsidRDefault="00DF0190" w:rsidP="00EB4658">
      <w:pPr>
        <w:ind w:leftChars="100" w:left="210"/>
        <w:jc w:val="left"/>
        <w:rPr>
          <w:rFonts w:ascii="ＭＳ Ｐ明朝" w:eastAsia="ＭＳ Ｐ明朝" w:hAnsi="ＭＳ Ｐ明朝"/>
          <w:sz w:val="22"/>
          <w:szCs w:val="24"/>
        </w:rPr>
      </w:pPr>
      <w:r>
        <w:rPr>
          <w:rFonts w:ascii="ＭＳ Ｐ明朝" w:eastAsia="ＭＳ Ｐ明朝" w:hAnsi="ＭＳ Ｐ明朝" w:hint="eastAsia"/>
          <w:sz w:val="22"/>
          <w:szCs w:val="24"/>
        </w:rPr>
        <w:t>地域におけるごみステーションの設置者に対し、予算の範囲内で補助金を交付するものとする。</w:t>
      </w:r>
    </w:p>
    <w:p w14:paraId="27D9134B" w14:textId="77777777" w:rsidR="00DF0190" w:rsidRDefault="00DF0190" w:rsidP="00DF0190">
      <w:pPr>
        <w:jc w:val="left"/>
        <w:rPr>
          <w:rFonts w:ascii="ＭＳ Ｐ明朝" w:eastAsia="ＭＳ Ｐ明朝" w:hAnsi="ＭＳ Ｐ明朝"/>
          <w:sz w:val="22"/>
          <w:szCs w:val="24"/>
        </w:rPr>
      </w:pPr>
      <w:r>
        <w:rPr>
          <w:rFonts w:ascii="ＭＳ Ｐ明朝" w:eastAsia="ＭＳ Ｐ明朝" w:hAnsi="ＭＳ Ｐ明朝" w:hint="eastAsia"/>
          <w:sz w:val="22"/>
          <w:szCs w:val="24"/>
        </w:rPr>
        <w:t>第３条　　前条に規定する補助金の交付対象は、次に定めるものとする。</w:t>
      </w:r>
    </w:p>
    <w:p w14:paraId="4DC5E881" w14:textId="77777777" w:rsidR="00DF0190" w:rsidRDefault="00DF0190" w:rsidP="00EB4658">
      <w:pPr>
        <w:ind w:firstLineChars="100" w:firstLine="220"/>
        <w:jc w:val="left"/>
        <w:rPr>
          <w:rFonts w:ascii="ＭＳ Ｐ明朝" w:eastAsia="ＭＳ Ｐ明朝" w:hAnsi="ＭＳ Ｐ明朝"/>
          <w:sz w:val="22"/>
          <w:szCs w:val="24"/>
        </w:rPr>
      </w:pPr>
      <w:r>
        <w:rPr>
          <w:rFonts w:ascii="ＭＳ Ｐ明朝" w:eastAsia="ＭＳ Ｐ明朝" w:hAnsi="ＭＳ Ｐ明朝" w:hint="eastAsia"/>
          <w:sz w:val="22"/>
          <w:szCs w:val="24"/>
        </w:rPr>
        <w:t>（１）ごみステーションの設置</w:t>
      </w:r>
    </w:p>
    <w:p w14:paraId="3C7588E9" w14:textId="77777777" w:rsidR="00DF0190" w:rsidRDefault="00DF0190" w:rsidP="00EB4658">
      <w:pPr>
        <w:ind w:firstLineChars="100" w:firstLine="220"/>
        <w:jc w:val="left"/>
        <w:rPr>
          <w:rFonts w:ascii="ＭＳ Ｐ明朝" w:eastAsia="ＭＳ Ｐ明朝" w:hAnsi="ＭＳ Ｐ明朝"/>
          <w:sz w:val="22"/>
          <w:szCs w:val="24"/>
        </w:rPr>
      </w:pPr>
      <w:r>
        <w:rPr>
          <w:rFonts w:ascii="ＭＳ Ｐ明朝" w:eastAsia="ＭＳ Ｐ明朝" w:hAnsi="ＭＳ Ｐ明朝" w:hint="eastAsia"/>
          <w:sz w:val="22"/>
          <w:szCs w:val="24"/>
        </w:rPr>
        <w:t>（２）新設後１０年以上経過したごみステーションの更新</w:t>
      </w:r>
    </w:p>
    <w:p w14:paraId="041229A4" w14:textId="77777777" w:rsidR="00DF0190" w:rsidRDefault="00DF0190" w:rsidP="00EB4658">
      <w:pPr>
        <w:ind w:firstLineChars="100" w:firstLine="220"/>
        <w:jc w:val="left"/>
        <w:rPr>
          <w:rFonts w:ascii="ＭＳ Ｐ明朝" w:eastAsia="ＭＳ Ｐ明朝" w:hAnsi="ＭＳ Ｐ明朝"/>
          <w:sz w:val="22"/>
          <w:szCs w:val="24"/>
        </w:rPr>
      </w:pPr>
      <w:r>
        <w:rPr>
          <w:rFonts w:ascii="ＭＳ Ｐ明朝" w:eastAsia="ＭＳ Ｐ明朝" w:hAnsi="ＭＳ Ｐ明朝" w:hint="eastAsia"/>
          <w:sz w:val="22"/>
          <w:szCs w:val="24"/>
        </w:rPr>
        <w:t>（３）新設後１年以上経過したごみステーションの増設</w:t>
      </w:r>
    </w:p>
    <w:p w14:paraId="47D427A2" w14:textId="77777777" w:rsidR="00DF0190" w:rsidRDefault="00DF0190" w:rsidP="00DF0190">
      <w:pPr>
        <w:jc w:val="left"/>
        <w:rPr>
          <w:rFonts w:ascii="ＭＳ Ｐ明朝" w:eastAsia="ＭＳ Ｐ明朝" w:hAnsi="ＭＳ Ｐ明朝"/>
          <w:sz w:val="22"/>
          <w:szCs w:val="24"/>
        </w:rPr>
      </w:pPr>
      <w:r>
        <w:rPr>
          <w:rFonts w:ascii="ＭＳ Ｐ明朝" w:eastAsia="ＭＳ Ｐ明朝" w:hAnsi="ＭＳ Ｐ明朝" w:hint="eastAsia"/>
          <w:sz w:val="22"/>
          <w:szCs w:val="24"/>
        </w:rPr>
        <w:t>２　補助金の額は前項に規定する補助対象経費の２分の１とし、７万５,０００円を限度とする。</w:t>
      </w:r>
    </w:p>
    <w:p w14:paraId="31014E64" w14:textId="77777777" w:rsidR="00DF0190" w:rsidRDefault="00DF0190" w:rsidP="00DF0190">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　　ただし、その額に１，０００円未満の端数があるときは、これを切り捨てるものとする。</w:t>
      </w:r>
    </w:p>
    <w:p w14:paraId="1A291252" w14:textId="77777777" w:rsidR="002C4540" w:rsidRPr="007727C1" w:rsidRDefault="00DF0190" w:rsidP="00EB4658">
      <w:pPr>
        <w:ind w:left="220" w:hangingChars="100" w:hanging="220"/>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第４条　　</w:t>
      </w:r>
      <w:r w:rsidR="002C4540" w:rsidRPr="00DF0190">
        <w:rPr>
          <w:rFonts w:ascii="ＭＳ Ｐ明朝" w:eastAsia="ＭＳ Ｐ明朝" w:hAnsi="ＭＳ Ｐ明朝" w:hint="eastAsia"/>
          <w:sz w:val="22"/>
          <w:szCs w:val="24"/>
        </w:rPr>
        <w:t>補助金の交付を受けようとする者（以下「申請者」という。）は、</w:t>
      </w:r>
      <w:r w:rsidR="00EB4658">
        <w:rPr>
          <w:rFonts w:ascii="ＭＳ Ｐ明朝" w:eastAsia="ＭＳ Ｐ明朝" w:hAnsi="ＭＳ Ｐ明朝" w:hint="eastAsia"/>
          <w:sz w:val="22"/>
          <w:szCs w:val="24"/>
        </w:rPr>
        <w:t>ごみステーション設置事業補助金交付申請書（様式１号）により</w:t>
      </w:r>
      <w:r w:rsidR="002C4540" w:rsidRPr="00DF0190">
        <w:rPr>
          <w:rFonts w:ascii="ＭＳ Ｐ明朝" w:eastAsia="ＭＳ Ｐ明朝" w:hAnsi="ＭＳ Ｐ明朝" w:hint="eastAsia"/>
          <w:sz w:val="22"/>
          <w:szCs w:val="24"/>
        </w:rPr>
        <w:t>補助事業の内容</w:t>
      </w:r>
      <w:r w:rsidR="007727C1" w:rsidRPr="00DF0190">
        <w:rPr>
          <w:rFonts w:ascii="ＭＳ Ｐ明朝" w:eastAsia="ＭＳ Ｐ明朝" w:hAnsi="ＭＳ Ｐ明朝" w:hint="eastAsia"/>
          <w:sz w:val="22"/>
          <w:szCs w:val="24"/>
        </w:rPr>
        <w:t>及び</w:t>
      </w:r>
      <w:r w:rsidR="002C4540" w:rsidRPr="007727C1">
        <w:rPr>
          <w:rFonts w:ascii="ＭＳ Ｐ明朝" w:eastAsia="ＭＳ Ｐ明朝" w:hAnsi="ＭＳ Ｐ明朝" w:hint="eastAsia"/>
          <w:sz w:val="22"/>
          <w:szCs w:val="24"/>
        </w:rPr>
        <w:t>経費の概算を地域づくり協議会長に提出し、承認を受けなければならない。</w:t>
      </w:r>
    </w:p>
    <w:p w14:paraId="34B08BE9" w14:textId="77777777" w:rsidR="00EB4658" w:rsidRDefault="00DF0190" w:rsidP="00EB4658">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第５条　　</w:t>
      </w:r>
      <w:r w:rsidR="002C4540" w:rsidRPr="00DF0190">
        <w:rPr>
          <w:rFonts w:ascii="ＭＳ Ｐ明朝" w:eastAsia="ＭＳ Ｐ明朝" w:hAnsi="ＭＳ Ｐ明朝" w:hint="eastAsia"/>
          <w:sz w:val="22"/>
          <w:szCs w:val="24"/>
        </w:rPr>
        <w:t>申請者は</w:t>
      </w:r>
      <w:r w:rsidR="008E0225" w:rsidRPr="00DF0190">
        <w:rPr>
          <w:rFonts w:ascii="ＭＳ Ｐ明朝" w:eastAsia="ＭＳ Ｐ明朝" w:hAnsi="ＭＳ Ｐ明朝" w:hint="eastAsia"/>
          <w:sz w:val="22"/>
          <w:szCs w:val="24"/>
        </w:rPr>
        <w:t>、</w:t>
      </w:r>
      <w:r>
        <w:rPr>
          <w:rFonts w:ascii="ＭＳ Ｐ明朝" w:eastAsia="ＭＳ Ｐ明朝" w:hAnsi="ＭＳ Ｐ明朝" w:hint="eastAsia"/>
          <w:sz w:val="22"/>
          <w:szCs w:val="24"/>
        </w:rPr>
        <w:t>ごみステーション</w:t>
      </w:r>
      <w:r w:rsidR="008E0225" w:rsidRPr="00DF0190">
        <w:rPr>
          <w:rFonts w:ascii="ＭＳ Ｐ明朝" w:eastAsia="ＭＳ Ｐ明朝" w:hAnsi="ＭＳ Ｐ明朝" w:hint="eastAsia"/>
          <w:sz w:val="22"/>
          <w:szCs w:val="24"/>
        </w:rPr>
        <w:t>の設置等に係る工事完了日から起算して1月以内に</w:t>
      </w:r>
    </w:p>
    <w:p w14:paraId="73F4455B" w14:textId="77777777" w:rsidR="002C4540" w:rsidRDefault="00EB4658" w:rsidP="00EB4658">
      <w:pPr>
        <w:ind w:leftChars="100" w:left="210"/>
        <w:jc w:val="left"/>
        <w:rPr>
          <w:rFonts w:ascii="ＭＳ Ｐ明朝" w:eastAsia="ＭＳ Ｐ明朝" w:hAnsi="ＭＳ Ｐ明朝"/>
          <w:sz w:val="22"/>
          <w:szCs w:val="24"/>
        </w:rPr>
      </w:pPr>
      <w:r>
        <w:rPr>
          <w:rFonts w:ascii="ＭＳ Ｐ明朝" w:eastAsia="ＭＳ Ｐ明朝" w:hAnsi="ＭＳ Ｐ明朝" w:hint="eastAsia"/>
          <w:sz w:val="22"/>
          <w:szCs w:val="24"/>
        </w:rPr>
        <w:t>ゴミステーション</w:t>
      </w:r>
      <w:r w:rsidR="008E0225" w:rsidRPr="00DF0190">
        <w:rPr>
          <w:rFonts w:ascii="ＭＳ Ｐ明朝" w:eastAsia="ＭＳ Ｐ明朝" w:hAnsi="ＭＳ Ｐ明朝" w:hint="eastAsia"/>
          <w:sz w:val="22"/>
          <w:szCs w:val="24"/>
        </w:rPr>
        <w:t>設置</w:t>
      </w:r>
      <w:r>
        <w:rPr>
          <w:rFonts w:ascii="ＭＳ Ｐ明朝" w:eastAsia="ＭＳ Ｐ明朝" w:hAnsi="ＭＳ Ｐ明朝" w:hint="eastAsia"/>
          <w:sz w:val="22"/>
          <w:szCs w:val="24"/>
        </w:rPr>
        <w:t>事業</w:t>
      </w:r>
      <w:r w:rsidR="008E0225" w:rsidRPr="007727C1">
        <w:rPr>
          <w:rFonts w:ascii="ＭＳ Ｐ明朝" w:eastAsia="ＭＳ Ｐ明朝" w:hAnsi="ＭＳ Ｐ明朝" w:hint="eastAsia"/>
          <w:sz w:val="22"/>
          <w:szCs w:val="24"/>
        </w:rPr>
        <w:t>実績報告書（様式第4号）に関係書類を添えて地域づくり協議会長に提出しなければならない。</w:t>
      </w:r>
    </w:p>
    <w:p w14:paraId="7D159A7B" w14:textId="77777777" w:rsidR="00EB4658" w:rsidRDefault="00EB4658" w:rsidP="00EB4658">
      <w:pPr>
        <w:jc w:val="left"/>
        <w:rPr>
          <w:rFonts w:ascii="ＭＳ Ｐ明朝" w:eastAsia="ＭＳ Ｐ明朝" w:hAnsi="ＭＳ Ｐ明朝"/>
          <w:sz w:val="22"/>
          <w:szCs w:val="24"/>
        </w:rPr>
      </w:pPr>
      <w:r>
        <w:rPr>
          <w:rFonts w:ascii="ＭＳ Ｐ明朝" w:eastAsia="ＭＳ Ｐ明朝" w:hAnsi="ＭＳ Ｐ明朝" w:hint="eastAsia"/>
          <w:sz w:val="22"/>
          <w:szCs w:val="24"/>
        </w:rPr>
        <w:t>（その他）</w:t>
      </w:r>
    </w:p>
    <w:p w14:paraId="40D46C93" w14:textId="77777777" w:rsidR="008E0225" w:rsidRDefault="00EB4658" w:rsidP="00EB4658">
      <w:pPr>
        <w:ind w:left="220" w:hangingChars="100" w:hanging="220"/>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第６条　　</w:t>
      </w:r>
      <w:r w:rsidR="008E0225" w:rsidRPr="00EB4658">
        <w:rPr>
          <w:rFonts w:ascii="ＭＳ Ｐ明朝" w:eastAsia="ＭＳ Ｐ明朝" w:hAnsi="ＭＳ Ｐ明朝" w:hint="eastAsia"/>
          <w:sz w:val="22"/>
          <w:szCs w:val="24"/>
        </w:rPr>
        <w:t>この要綱に定めるもののほか、</w:t>
      </w:r>
      <w:r w:rsidRPr="00EB4658">
        <w:rPr>
          <w:rFonts w:ascii="ＭＳ Ｐ明朝" w:eastAsia="ＭＳ Ｐ明朝" w:hAnsi="ＭＳ Ｐ明朝" w:hint="eastAsia"/>
          <w:sz w:val="22"/>
          <w:szCs w:val="24"/>
        </w:rPr>
        <w:t>補助金の交付に</w:t>
      </w:r>
      <w:r w:rsidR="008E0225" w:rsidRPr="00EB4658">
        <w:rPr>
          <w:rFonts w:ascii="ＭＳ Ｐ明朝" w:eastAsia="ＭＳ Ｐ明朝" w:hAnsi="ＭＳ Ｐ明朝" w:hint="eastAsia"/>
          <w:sz w:val="22"/>
          <w:szCs w:val="24"/>
        </w:rPr>
        <w:t>関し必要な事項は地域づくり協議</w:t>
      </w:r>
      <w:r w:rsidR="008E0225" w:rsidRPr="007727C1">
        <w:rPr>
          <w:rFonts w:ascii="ＭＳ Ｐ明朝" w:eastAsia="ＭＳ Ｐ明朝" w:hAnsi="ＭＳ Ｐ明朝" w:hint="eastAsia"/>
          <w:sz w:val="22"/>
          <w:szCs w:val="24"/>
        </w:rPr>
        <w:t>会長が別に定める。</w:t>
      </w:r>
    </w:p>
    <w:p w14:paraId="3056220A" w14:textId="77777777" w:rsidR="007727C1" w:rsidRPr="007727C1" w:rsidRDefault="007727C1" w:rsidP="007727C1">
      <w:pPr>
        <w:ind w:firstLineChars="100" w:firstLine="220"/>
        <w:jc w:val="left"/>
        <w:rPr>
          <w:rFonts w:ascii="ＭＳ Ｐ明朝" w:eastAsia="ＭＳ Ｐ明朝" w:hAnsi="ＭＳ Ｐ明朝"/>
          <w:sz w:val="22"/>
          <w:szCs w:val="24"/>
        </w:rPr>
      </w:pPr>
    </w:p>
    <w:p w14:paraId="73649CEA" w14:textId="77777777" w:rsidR="008E0225" w:rsidRPr="007727C1" w:rsidRDefault="008E0225" w:rsidP="007727C1">
      <w:pPr>
        <w:jc w:val="left"/>
        <w:rPr>
          <w:rFonts w:ascii="ＭＳ Ｐ明朝" w:eastAsia="ＭＳ Ｐ明朝" w:hAnsi="ＭＳ Ｐ明朝"/>
          <w:sz w:val="22"/>
          <w:szCs w:val="24"/>
        </w:rPr>
      </w:pPr>
      <w:r w:rsidRPr="007727C1">
        <w:rPr>
          <w:rFonts w:ascii="ＭＳ Ｐ明朝" w:eastAsia="ＭＳ Ｐ明朝" w:hAnsi="ＭＳ Ｐ明朝" w:hint="eastAsia"/>
          <w:sz w:val="22"/>
          <w:szCs w:val="24"/>
        </w:rPr>
        <w:t>附</w:t>
      </w:r>
      <w:r w:rsidR="007727C1">
        <w:rPr>
          <w:rFonts w:ascii="ＭＳ Ｐ明朝" w:eastAsia="ＭＳ Ｐ明朝" w:hAnsi="ＭＳ Ｐ明朝" w:hint="eastAsia"/>
          <w:sz w:val="22"/>
          <w:szCs w:val="24"/>
        </w:rPr>
        <w:t xml:space="preserve">　</w:t>
      </w:r>
      <w:r w:rsidRPr="007727C1">
        <w:rPr>
          <w:rFonts w:ascii="ＭＳ Ｐ明朝" w:eastAsia="ＭＳ Ｐ明朝" w:hAnsi="ＭＳ Ｐ明朝" w:hint="eastAsia"/>
          <w:sz w:val="22"/>
          <w:szCs w:val="24"/>
        </w:rPr>
        <w:t>則</w:t>
      </w:r>
    </w:p>
    <w:p w14:paraId="75E4C18E" w14:textId="77777777" w:rsidR="008E0225" w:rsidRPr="007727C1" w:rsidRDefault="008E0225" w:rsidP="007727C1">
      <w:pPr>
        <w:jc w:val="left"/>
        <w:rPr>
          <w:rFonts w:ascii="ＭＳ Ｐ明朝" w:eastAsia="ＭＳ Ｐ明朝" w:hAnsi="ＭＳ Ｐ明朝"/>
          <w:sz w:val="22"/>
          <w:szCs w:val="24"/>
        </w:rPr>
      </w:pPr>
      <w:r w:rsidRPr="007727C1">
        <w:rPr>
          <w:rFonts w:ascii="ＭＳ Ｐ明朝" w:eastAsia="ＭＳ Ｐ明朝" w:hAnsi="ＭＳ Ｐ明朝" w:hint="eastAsia"/>
          <w:sz w:val="22"/>
          <w:szCs w:val="24"/>
        </w:rPr>
        <w:t>（施行期日）</w:t>
      </w:r>
    </w:p>
    <w:p w14:paraId="63E24ADC" w14:textId="77777777" w:rsidR="008E0225" w:rsidRDefault="007727C1" w:rsidP="007727C1">
      <w:pPr>
        <w:jc w:val="left"/>
        <w:rPr>
          <w:rFonts w:ascii="ＭＳ Ｐ明朝" w:eastAsia="ＭＳ Ｐ明朝" w:hAnsi="ＭＳ Ｐ明朝"/>
          <w:sz w:val="22"/>
          <w:szCs w:val="24"/>
        </w:rPr>
      </w:pPr>
      <w:r>
        <w:rPr>
          <w:rFonts w:ascii="ＭＳ Ｐ明朝" w:eastAsia="ＭＳ Ｐ明朝" w:hAnsi="ＭＳ Ｐ明朝" w:hint="eastAsia"/>
          <w:sz w:val="22"/>
          <w:szCs w:val="24"/>
        </w:rPr>
        <w:t>１</w:t>
      </w:r>
      <w:r w:rsidR="008E0225" w:rsidRPr="007727C1">
        <w:rPr>
          <w:rFonts w:ascii="ＭＳ Ｐ明朝" w:eastAsia="ＭＳ Ｐ明朝" w:hAnsi="ＭＳ Ｐ明朝" w:hint="eastAsia"/>
          <w:sz w:val="22"/>
          <w:szCs w:val="24"/>
        </w:rPr>
        <w:t xml:space="preserve">　この要綱は、令和２年４月１日から施行する。</w:t>
      </w:r>
    </w:p>
    <w:p w14:paraId="7B5ED7DF" w14:textId="77777777" w:rsidR="008E0225" w:rsidRDefault="008E0225" w:rsidP="008E0225">
      <w:pPr>
        <w:pStyle w:val="a3"/>
        <w:ind w:leftChars="0" w:left="855"/>
      </w:pPr>
    </w:p>
    <w:sectPr w:rsidR="008E02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5357C" w14:textId="77777777" w:rsidR="00300375" w:rsidRDefault="00300375" w:rsidP="00300375">
      <w:r>
        <w:separator/>
      </w:r>
    </w:p>
  </w:endnote>
  <w:endnote w:type="continuationSeparator" w:id="0">
    <w:p w14:paraId="718E65EB" w14:textId="77777777" w:rsidR="00300375" w:rsidRDefault="00300375" w:rsidP="0030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6CC8" w14:textId="77777777" w:rsidR="00300375" w:rsidRDefault="00300375" w:rsidP="00300375">
      <w:r>
        <w:separator/>
      </w:r>
    </w:p>
  </w:footnote>
  <w:footnote w:type="continuationSeparator" w:id="0">
    <w:p w14:paraId="3E78713F" w14:textId="77777777" w:rsidR="00300375" w:rsidRDefault="00300375" w:rsidP="00300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572A"/>
    <w:multiLevelType w:val="hybridMultilevel"/>
    <w:tmpl w:val="85A232D6"/>
    <w:lvl w:ilvl="0" w:tplc="B8447B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037C62"/>
    <w:multiLevelType w:val="hybridMultilevel"/>
    <w:tmpl w:val="C64CE948"/>
    <w:lvl w:ilvl="0" w:tplc="0EF6718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40"/>
    <w:rsid w:val="0021068E"/>
    <w:rsid w:val="002C4540"/>
    <w:rsid w:val="00300375"/>
    <w:rsid w:val="003C547B"/>
    <w:rsid w:val="00737A91"/>
    <w:rsid w:val="007727C1"/>
    <w:rsid w:val="007F18F6"/>
    <w:rsid w:val="008E0225"/>
    <w:rsid w:val="00953E08"/>
    <w:rsid w:val="00DF0190"/>
    <w:rsid w:val="00EB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AF1E4"/>
  <w15:chartTrackingRefBased/>
  <w15:docId w15:val="{49E71D98-BCFE-43C0-8837-5E20150F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540"/>
    <w:pPr>
      <w:ind w:leftChars="400" w:left="840"/>
    </w:pPr>
  </w:style>
  <w:style w:type="table" w:styleId="a4">
    <w:name w:val="Table Grid"/>
    <w:basedOn w:val="a1"/>
    <w:uiPriority w:val="39"/>
    <w:rsid w:val="008E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0375"/>
    <w:pPr>
      <w:tabs>
        <w:tab w:val="center" w:pos="4252"/>
        <w:tab w:val="right" w:pos="8504"/>
      </w:tabs>
      <w:snapToGrid w:val="0"/>
    </w:pPr>
  </w:style>
  <w:style w:type="character" w:customStyle="1" w:styleId="a6">
    <w:name w:val="ヘッダー (文字)"/>
    <w:basedOn w:val="a0"/>
    <w:link w:val="a5"/>
    <w:uiPriority w:val="99"/>
    <w:rsid w:val="00300375"/>
  </w:style>
  <w:style w:type="paragraph" w:styleId="a7">
    <w:name w:val="footer"/>
    <w:basedOn w:val="a"/>
    <w:link w:val="a8"/>
    <w:uiPriority w:val="99"/>
    <w:unhideWhenUsed/>
    <w:rsid w:val="00300375"/>
    <w:pPr>
      <w:tabs>
        <w:tab w:val="center" w:pos="4252"/>
        <w:tab w:val="right" w:pos="8504"/>
      </w:tabs>
      <w:snapToGrid w:val="0"/>
    </w:pPr>
  </w:style>
  <w:style w:type="character" w:customStyle="1" w:styleId="a8">
    <w:name w:val="フッター (文字)"/>
    <w:basedOn w:val="a0"/>
    <w:link w:val="a7"/>
    <w:uiPriority w:val="99"/>
    <w:rsid w:val="0030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久治</dc:creator>
  <cp:keywords/>
  <dc:description/>
  <cp:lastModifiedBy>長澤 久治</cp:lastModifiedBy>
  <cp:revision>4</cp:revision>
  <cp:lastPrinted>2020-07-01T05:30:00Z</cp:lastPrinted>
  <dcterms:created xsi:type="dcterms:W3CDTF">2020-07-01T05:14:00Z</dcterms:created>
  <dcterms:modified xsi:type="dcterms:W3CDTF">2020-07-01T05:33:00Z</dcterms:modified>
</cp:coreProperties>
</file>